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auto"/>
        </w:rPr>
      </w:pPr>
      <w:r w:rsidRPr="00880A28">
        <w:rPr>
          <w:rFonts w:ascii="Verdana" w:hAnsi="Verdana" w:cs="Verdana"/>
          <w:color w:val="auto"/>
          <w:sz w:val="28"/>
          <w:szCs w:val="28"/>
        </w:rPr>
        <w:t>SI TU T'APPELLES MÉLANCOLIE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auto"/>
        </w:rPr>
      </w:pPr>
      <w:hyperlink r:id="rId4" w:history="1">
        <w:r w:rsidRPr="00880A28">
          <w:rPr>
            <w:rFonts w:ascii="Verdana" w:hAnsi="Verdana" w:cs="Verdana"/>
            <w:color w:val="000382"/>
            <w:sz w:val="28"/>
            <w:szCs w:val="28"/>
            <w:u w:val="single" w:color="000382"/>
          </w:rPr>
          <w:t>Joe Dassin</w:t>
        </w:r>
      </w:hyperlink>
      <w:r w:rsidRPr="00880A28">
        <w:rPr>
          <w:rFonts w:ascii="Verdana" w:hAnsi="Verdana" w:cs="Verdana"/>
          <w:color w:val="auto"/>
          <w:sz w:val="28"/>
          <w:szCs w:val="28"/>
        </w:rPr>
        <w:t xml:space="preserve"> </w:t>
      </w:r>
    </w:p>
    <w:p w:rsid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>
        <w:rPr>
          <w:rFonts w:ascii="Courier" w:hAnsi="Courier" w:cs="Courier"/>
          <w:color w:val="auto"/>
          <w:sz w:val="26"/>
          <w:szCs w:val="26"/>
        </w:rPr>
        <w:t>Capo 1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> </w:t>
      </w:r>
      <w:hyperlink r:id="rId5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G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 xml:space="preserve"> x 8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Seule devant ta glace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                      </w:t>
      </w:r>
      <w:hyperlink r:id="rId6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Am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 xml:space="preserve"> x8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Tu te vois triste sans savoir pourquoi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Et tu ferais n'importe quoi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      </w:t>
      </w:r>
      <w:hyperlink r:id="rId7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D</w:t>
        </w:r>
      </w:hyperlink>
      <w:r>
        <w:rPr>
          <w:rFonts w:ascii="Courier" w:hAnsi="Courier" w:cs="Courier"/>
          <w:color w:val="auto"/>
          <w:sz w:val="26"/>
          <w:szCs w:val="26"/>
        </w:rPr>
        <w:t> x2</w:t>
      </w:r>
      <w:r w:rsidRPr="00880A28">
        <w:rPr>
          <w:rFonts w:ascii="Courier" w:hAnsi="Courier" w:cs="Courier"/>
          <w:color w:val="auto"/>
          <w:sz w:val="26"/>
          <w:szCs w:val="26"/>
        </w:rPr>
        <w:t xml:space="preserve">              </w:t>
      </w:r>
      <w:hyperlink r:id="rId8" w:history="1">
        <w:proofErr w:type="gramStart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D(</w:t>
        </w:r>
        <w:proofErr w:type="spellStart"/>
        <w:proofErr w:type="gramEnd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aug</w:t>
        </w:r>
        <w:proofErr w:type="spellEnd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)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x2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Pour ne pas être à ta place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> </w:t>
      </w:r>
      <w:hyperlink r:id="rId9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G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x12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tu t'appelles mélancolie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                               </w:t>
      </w:r>
      <w:hyperlink r:id="rId10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Am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 xml:space="preserve"> x8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l'amour n'est plus qu'une habitude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                      </w:t>
      </w:r>
      <w:hyperlink r:id="rId11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D7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x4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Ne me raconte pas ta vie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         </w:t>
      </w:r>
      <w:hyperlink r:id="rId12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C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x4</w:t>
      </w:r>
      <w:r w:rsidRPr="00880A28">
        <w:rPr>
          <w:rFonts w:ascii="Courier" w:hAnsi="Courier" w:cs="Courier"/>
          <w:color w:val="auto"/>
          <w:sz w:val="26"/>
          <w:szCs w:val="26"/>
        </w:rPr>
        <w:t xml:space="preserve"> </w:t>
      </w:r>
      <w:r>
        <w:rPr>
          <w:rFonts w:ascii="Courier" w:hAnsi="Courier" w:cs="Courier"/>
          <w:color w:val="auto"/>
          <w:sz w:val="26"/>
          <w:szCs w:val="26"/>
        </w:rPr>
        <w:t xml:space="preserve">    </w:t>
      </w:r>
      <w:hyperlink r:id="rId13" w:history="1"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D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x2</w:t>
      </w:r>
      <w:r w:rsidRPr="00880A28">
        <w:rPr>
          <w:rFonts w:ascii="Courier" w:hAnsi="Courier" w:cs="Courier"/>
          <w:color w:val="auto"/>
          <w:sz w:val="26"/>
          <w:szCs w:val="26"/>
        </w:rPr>
        <w:t xml:space="preserve">  </w:t>
      </w:r>
      <w:hyperlink r:id="rId14" w:history="1">
        <w:proofErr w:type="gramStart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D(</w:t>
        </w:r>
        <w:proofErr w:type="spellStart"/>
        <w:proofErr w:type="gramEnd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aug</w:t>
        </w:r>
        <w:proofErr w:type="spellEnd"/>
        <w:r w:rsidRPr="00880A28">
          <w:rPr>
            <w:rFonts w:ascii="Courier" w:hAnsi="Courier" w:cs="Courier"/>
            <w:b/>
            <w:bCs/>
            <w:color w:val="546897"/>
            <w:sz w:val="30"/>
            <w:szCs w:val="30"/>
          </w:rPr>
          <w:t>)</w:t>
        </w:r>
      </w:hyperlink>
      <w:r w:rsidRPr="00880A28">
        <w:rPr>
          <w:rFonts w:ascii="Courier" w:hAnsi="Courier" w:cs="Courier"/>
          <w:color w:val="auto"/>
          <w:sz w:val="26"/>
          <w:szCs w:val="26"/>
        </w:rPr>
        <w:t> </w:t>
      </w:r>
      <w:r>
        <w:rPr>
          <w:rFonts w:ascii="Courier" w:hAnsi="Courier" w:cs="Courier"/>
          <w:color w:val="auto"/>
          <w:sz w:val="26"/>
          <w:szCs w:val="26"/>
        </w:rPr>
        <w:t>x2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Je la connais, ta solitude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Et demain peut-être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Puisque tout peut arriver, n'importe où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Tu seras là, au rendez-vous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Et je saurai te reconnaître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tu t'appelles mélancolie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On est fait pour l'oublier ensemble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Les chiens perdus, les incompris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On les connaît, on leur ressemble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tu t'appelles mélancolie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l'amour n'est plus qu'une habitude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Ne me raconte pas ta vie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Je la connais, ta solitude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Si tu t'appelles mélancolie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On est fait pour l'oublier ensemble</w:t>
      </w:r>
    </w:p>
    <w:p w:rsidR="00880A28" w:rsidRPr="00880A28" w:rsidRDefault="00880A28" w:rsidP="00880A2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auto"/>
          <w:sz w:val="26"/>
          <w:szCs w:val="26"/>
        </w:rPr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Les chiens perdus, les incompris</w:t>
      </w:r>
    </w:p>
    <w:p w:rsidR="00DC14E3" w:rsidRDefault="00880A28" w:rsidP="00880A28">
      <w:pPr>
        <w:pStyle w:val="Corpsdetexte"/>
      </w:pPr>
      <w:r w:rsidRPr="00880A28">
        <w:rPr>
          <w:rFonts w:ascii="Courier" w:hAnsi="Courier" w:cs="Courier"/>
          <w:color w:val="auto"/>
          <w:sz w:val="26"/>
          <w:szCs w:val="26"/>
        </w:rPr>
        <w:t xml:space="preserve"> On les connaît, on leur ressemble</w:t>
      </w:r>
    </w:p>
    <w:sectPr w:rsidR="00DC14E3" w:rsidSect="00DC14E3">
      <w:pgSz w:w="11906" w:h="16838"/>
      <w:pgMar w:top="1417" w:right="1417" w:bottom="1417" w:left="1417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59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hyphenationZone w:val="425"/>
  <w:characterSpacingControl w:val="doNotCompress"/>
  <w:compat/>
  <w:rsids>
    <w:rsidRoot w:val="00DC14E3"/>
    <w:rsid w:val="006C3CA1"/>
    <w:rsid w:val="00880A28"/>
    <w:rsid w:val="00DC14E3"/>
    <w:rsid w:val="00EF05D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12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rsid w:val="00DC14E3"/>
    <w:pPr>
      <w:outlineLvl w:val="0"/>
    </w:pPr>
  </w:style>
  <w:style w:type="paragraph" w:styleId="Titre2">
    <w:name w:val="heading 2"/>
    <w:basedOn w:val="Titre"/>
    <w:rsid w:val="00DC14E3"/>
    <w:pPr>
      <w:outlineLvl w:val="1"/>
    </w:pPr>
  </w:style>
  <w:style w:type="paragraph" w:styleId="Titre3">
    <w:name w:val="heading 3"/>
    <w:basedOn w:val="Titre"/>
    <w:rsid w:val="00DC14E3"/>
    <w:pPr>
      <w:outlineLvl w:val="2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B07D7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C14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C14E3"/>
    <w:pPr>
      <w:spacing w:after="140" w:line="288" w:lineRule="auto"/>
    </w:pPr>
  </w:style>
  <w:style w:type="paragraph" w:styleId="Liste">
    <w:name w:val="List"/>
    <w:basedOn w:val="Corpsdetexte"/>
    <w:rsid w:val="00DC14E3"/>
    <w:rPr>
      <w:rFonts w:cs="Mangal"/>
    </w:rPr>
  </w:style>
  <w:style w:type="paragraph" w:styleId="Lgende">
    <w:name w:val="caption"/>
    <w:basedOn w:val="Normal"/>
    <w:rsid w:val="00DC1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C14E3"/>
    <w:pPr>
      <w:suppressLineNumbers/>
    </w:pPr>
    <w:rPr>
      <w:rFonts w:cs="Mangal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B0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exteprformat">
    <w:name w:val="Texte préformaté"/>
    <w:basedOn w:val="Normal"/>
    <w:rsid w:val="00DC14E3"/>
  </w:style>
  <w:style w:type="paragraph" w:customStyle="1" w:styleId="Quotations">
    <w:name w:val="Quotations"/>
    <w:basedOn w:val="Normal"/>
    <w:rsid w:val="00DC14E3"/>
  </w:style>
  <w:style w:type="paragraph" w:customStyle="1" w:styleId="Titreprincipal">
    <w:name w:val="Titre principal"/>
    <w:basedOn w:val="Titre"/>
    <w:rsid w:val="00DC14E3"/>
  </w:style>
  <w:style w:type="paragraph" w:styleId="Sous-titre">
    <w:name w:val="Subtitle"/>
    <w:basedOn w:val="Titre"/>
    <w:rsid w:val="00DC1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Joe-Dassin.php" TargetMode="External"/><Relationship Id="rId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6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fontTable" Target="fontTable.xml"/><Relationship Id="rId1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308</Words>
  <Characters>1760</Characters>
  <Application>Microsoft Word 12.1.0</Application>
  <DocSecurity>0</DocSecurity>
  <Lines>14</Lines>
  <Paragraphs>3</Paragraphs>
  <ScaleCrop>false</ScaleCrop>
  <LinksUpToDate>false</LinksUpToDate>
  <CharactersWithSpaces>2161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2014-06-14T15:36:00Z</dcterms:created>
  <dcterms:modified xsi:type="dcterms:W3CDTF">2015-04-22T13:52:00Z</dcterms:modified>
  <dc:language>fr-FR</dc:language>
</cp:coreProperties>
</file>