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It’s good to be free.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Noel Gallagher.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x</w:t>
      </w:r>
      <w:r w:rsidR="009C3CB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Verse 1: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Head like a rock spinning round and round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C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I found it in a hole sitting upside down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A7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Am7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You point the finger at me    but I don't believe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Paint me a wish on a velvet sky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                                           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You demand the answers but I don't know why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A7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Am7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In my mind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FFFF00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  <w:lang w:val="en-US" w:eastAsia="fr-FR"/>
        </w:rPr>
        <w:t>There is no time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</w:pP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>Chorus: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     /    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>The little things, they make me so happy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   /    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>All I want to do is live by the sea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     /    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99FF66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99FF66"/>
          <w:lang w:val="en-US" w:eastAsia="fr-FR"/>
        </w:rPr>
        <w:t>The little things, they make me so happy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00CC33"/>
          <w:lang w:val="en-US" w:eastAsia="fr-FR"/>
        </w:rPr>
        <w:t>A7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00CC33"/>
          <w:lang w:val="en-US" w:eastAsia="fr-FR"/>
        </w:rPr>
        <w:t>Am7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  <w:t>But it's good, yes it's good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00CC33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00CC33"/>
          <w:lang w:val="en-US" w:eastAsia="fr-FR"/>
        </w:rPr>
        <w:t>Em7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7FBF"/>
          <w:sz w:val="24"/>
          <w:szCs w:val="24"/>
          <w:shd w:val="clear" w:color="auto" w:fill="00CC33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CC33"/>
          <w:lang w:val="en-US" w:eastAsia="fr-FR"/>
        </w:rPr>
        <w:t>It's good to be free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what would you say if I said to you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not in what you say it's in what you do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point the finger at me    but I don't believe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Bring it on home to where we found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head like a rock sitting upside down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my mind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 is no time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Chorus: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little things, they make me so happy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I want to do is live by the sea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little things, they make me so happy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it's good, yes it's good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good to be free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Am7 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it's good, yes it's good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good to be free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Solo: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A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x3</w:t>
      </w:r>
    </w:p>
    <w:p w:rsidR="00FD10A8" w:rsidRDefault="00FD1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x2</w:t>
      </w:r>
    </w:p>
    <w:sectPr w:rsidR="00FD10A8">
      <w:pgSz w:w="11906" w:h="16838"/>
      <w:pgMar w:top="1417" w:right="1417" w:bottom="1417" w:left="1417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C3CB2"/>
    <w:rsid w:val="005236D1"/>
    <w:rsid w:val="00614ED3"/>
    <w:rsid w:val="009C3CB2"/>
    <w:rsid w:val="00FD1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rformatHTMLCar">
    <w:name w:val="Préformaté HTML Car"/>
    <w:basedOn w:val="DefaultParagraphFont"/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2015-07-19T16:18:00Z</dcterms:created>
  <dcterms:modified xsi:type="dcterms:W3CDTF">2015-07-19T16:18:00Z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