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Capo 4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Intro : C G F Fm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 xml:space="preserve">     C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Comprendront-ils un soir,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 xml:space="preserve">          G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 xml:space="preserve">Qu'on les </w:t>
      </w:r>
      <w:proofErr w:type="gramStart"/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as</w:t>
      </w:r>
      <w:proofErr w:type="gramEnd"/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 xml:space="preserve"> juste grillés,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 xml:space="preserve">        F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Sur la ligne de départ,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 xml:space="preserve">           Fm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Mais sans jamais tricher.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Comprendront-ils un soir,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Qu'on les laisse juste rigoler,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Derrières leurs lunettes noires,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Et leur c</w:t>
      </w:r>
      <w:r w:rsidRPr="00AC5D4D">
        <w:rPr>
          <w:rFonts w:ascii="Courier New" w:eastAsia="Times New Roman" w:hAnsi="Courier New" w:cs="Times New Roman"/>
          <w:color w:val="4A4C4B"/>
          <w:sz w:val="24"/>
          <w:szCs w:val="24"/>
        </w:rPr>
        <w:t></w:t>
      </w:r>
      <w:proofErr w:type="spellStart"/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ur</w:t>
      </w:r>
      <w:proofErr w:type="spellEnd"/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 xml:space="preserve"> amputé.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 xml:space="preserve">      C                  G          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Comprendront-ils vraiment...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 xml:space="preserve">     C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Comprendront-ils,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 xml:space="preserve">    E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Tu penses qu'on s'en balance...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 xml:space="preserve">        C                                G               C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Toi et moi, la vie est trop courte pour ça, on danse et nous,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 xml:space="preserve">              G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proofErr w:type="gramStart"/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on</w:t>
      </w:r>
      <w:proofErr w:type="gramEnd"/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 xml:space="preserve"> s'aime si fort.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 xml:space="preserve">                  F                        G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lastRenderedPageBreak/>
        <w:t>Tellement, qu'un jour au cimetière, qu'un jour au cimetière...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 xml:space="preserve">    C                  G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Et nous on s'aime si fort,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 xml:space="preserve">               F                                         G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proofErr w:type="spellStart"/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Vraiment</w:t>
      </w:r>
      <w:proofErr w:type="gramStart"/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,qu'</w:t>
      </w:r>
      <w:proofErr w:type="spellEnd"/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ensemble</w:t>
      </w:r>
      <w:proofErr w:type="gramEnd"/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, six pieds sous terre, on sera les plus heureux des morts.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 xml:space="preserve">Si on a l'air si </w:t>
      </w:r>
      <w:proofErr w:type="gramStart"/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cons</w:t>
      </w:r>
      <w:proofErr w:type="gramEnd"/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A se tenir la main,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Assis là comme des cons,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Juste pour rire, juste pour rire.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Juste là tous les deux,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Aucun mal, aucun tort,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Des imbéciles heureux,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Parmi tous vos c</w:t>
      </w:r>
      <w:r w:rsidRPr="00AC5D4D">
        <w:rPr>
          <w:rFonts w:ascii="Courier New" w:eastAsia="Times New Roman" w:hAnsi="Courier New" w:cs="Times New Roman"/>
          <w:color w:val="4A4C4B"/>
          <w:sz w:val="24"/>
          <w:szCs w:val="24"/>
        </w:rPr>
        <w:t></w:t>
      </w:r>
      <w:proofErr w:type="spellStart"/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urs</w:t>
      </w:r>
      <w:proofErr w:type="spellEnd"/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 xml:space="preserve"> morts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Comprendront-ils vraiment...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Comprendront-ils,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Tu penses qu'on s'en balance...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Toi et moi, la vie est trop courte pour ça, on danse et nous on s'aime si fort.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Tellement, qu'un jour au cimetière, qu'un jour au cimetière...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Et nous on s'aime si fort,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proofErr w:type="spellStart"/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Vraiment</w:t>
      </w:r>
      <w:proofErr w:type="gramStart"/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,qu'</w:t>
      </w:r>
      <w:proofErr w:type="spellEnd"/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ensemble</w:t>
      </w:r>
      <w:proofErr w:type="gramEnd"/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, six pieds sous terre, on sera les plus heureux des morts.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Comprendront-ils un jour,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Qu'on s'en fout complètement,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Qu'ils sont juste jaloux,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A s'en arracher les dents.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lastRenderedPageBreak/>
        <w:t>On danse jusqu'à la fin,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Et si vous pensez toujours,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Que notre amour ne vaut rien,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C'est qu'il vaut déjà le détour.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Le verront-ils vraiment...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Le verront-ils,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Tu penses qu'on s'en balance...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Toi et moi, la vie est trop courte pour ça, on danse et nous on s'aime si fort.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Tellement, qu'un jour au cimetière, qu'un jour au cimetière...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Et nous on s'aime si fort,</w:t>
      </w:r>
    </w:p>
    <w:p w:rsidR="00AC5D4D" w:rsidRPr="00AC5D4D" w:rsidRDefault="00AC5D4D" w:rsidP="00AC5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C4B"/>
          <w:sz w:val="24"/>
          <w:szCs w:val="24"/>
        </w:rPr>
      </w:pPr>
      <w:proofErr w:type="spellStart"/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Vraiment</w:t>
      </w:r>
      <w:proofErr w:type="gramStart"/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,qu'</w:t>
      </w:r>
      <w:proofErr w:type="spellEnd"/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ensemble</w:t>
      </w:r>
      <w:proofErr w:type="gramEnd"/>
      <w:r w:rsidRPr="00AC5D4D">
        <w:rPr>
          <w:rFonts w:ascii="Times New Roman" w:eastAsia="Times New Roman" w:hAnsi="Times New Roman" w:cs="Times New Roman"/>
          <w:color w:val="4A4C4B"/>
          <w:sz w:val="24"/>
          <w:szCs w:val="24"/>
        </w:rPr>
        <w:t>, six pieds sous terre, on sera les plus heureux des morts.</w:t>
      </w:r>
    </w:p>
    <w:p w:rsidR="00000000" w:rsidRDefault="00AC5D4D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AC5D4D"/>
    <w:rsid w:val="00AC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C5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C5D4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2017-09-10T20:54:00Z</dcterms:created>
  <dcterms:modified xsi:type="dcterms:W3CDTF">2017-09-10T20:58:00Z</dcterms:modified>
</cp:coreProperties>
</file>