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1F3" w:rsidRPr="001151F3" w:rsidRDefault="001151F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151F3">
        <w:rPr>
          <w:rFonts w:ascii="Times New Roman" w:hAnsi="Times New Roman" w:cs="Times New Roman"/>
          <w:b/>
          <w:color w:val="000000"/>
          <w:sz w:val="24"/>
          <w:szCs w:val="24"/>
        </w:rPr>
        <w:t>Alleluia</w:t>
      </w:r>
      <w:proofErr w:type="spellEnd"/>
      <w:r w:rsidRPr="001151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Magnificat</w:t>
      </w:r>
    </w:p>
    <w:p w:rsidR="001151F3" w:rsidRPr="001151F3" w:rsidRDefault="001151F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51F3">
        <w:rPr>
          <w:rFonts w:ascii="Times New Roman" w:hAnsi="Times New Roman" w:cs="Times New Roman"/>
          <w:b/>
          <w:color w:val="000000"/>
          <w:sz w:val="24"/>
          <w:szCs w:val="24"/>
        </w:rPr>
        <w:t>Chemin neuf.</w:t>
      </w:r>
    </w:p>
    <w:p w:rsidR="00000000" w:rsidRPr="001151F3" w:rsidRDefault="001151F3">
      <w:pPr>
        <w:rPr>
          <w:rFonts w:ascii="Times New Roman" w:hAnsi="Times New Roman" w:cs="Times New Roman"/>
          <w:sz w:val="24"/>
          <w:szCs w:val="24"/>
        </w:rPr>
      </w:pPr>
      <w:r w:rsidRPr="001151F3">
        <w:rPr>
          <w:rFonts w:ascii="Times New Roman" w:hAnsi="Times New Roman" w:cs="Times New Roman"/>
          <w:color w:val="000000"/>
          <w:sz w:val="24"/>
          <w:szCs w:val="24"/>
        </w:rPr>
        <w:t>C            G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  Fille de Sion,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Dm                          Am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   Ton bâtisseur t’épousera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C               D       C     G   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Dans ta ville couronnée brillera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Bm7 E7           Am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La   pierre angulaire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         C                     G      Dm   Am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Le Seigneur déchire les cieux et descend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    C  </w:t>
      </w:r>
      <w:r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t>  G       C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Alléluia,  Alléluia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Am       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t>       G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Alléluia,         Alléluia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t> F        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t> G        C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     Alléluia      Alléluia,    Alléluia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  <w:u w:val="single"/>
        </w:rPr>
        <w:t>Contrechant sur le refrain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t> :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Mon âme exalte le Seigneur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Exulte mon esprit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Mon Dieu, mon Sauveur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Vierge fiancée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Marie reçut l’ange de Dieu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Tu enfanteras le Fils du Très Haut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Germe de ta vie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Le Seigneur déchire les cieux et descend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Mère des Vivants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Au pied de l’arbre de la croix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Mère voici ton enfant bien aimé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Fils voici ta mère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Le Seigneur déchire les cieux et descend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Femme dans les Cieux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Et couronnée de douze étoiles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Avec toi la création tout entière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lastRenderedPageBreak/>
        <w:t>Soupire et travaille</w:t>
      </w:r>
      <w:r w:rsidRPr="001151F3">
        <w:rPr>
          <w:rFonts w:ascii="Times New Roman" w:hAnsi="Times New Roman" w:cs="Times New Roman"/>
          <w:color w:val="000000"/>
          <w:sz w:val="24"/>
          <w:szCs w:val="24"/>
        </w:rPr>
        <w:br/>
        <w:t>Le Seigneur déchire les cieux et descend</w:t>
      </w:r>
    </w:p>
    <w:sectPr w:rsidR="00000000" w:rsidRPr="0011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51F3"/>
    <w:rsid w:val="001151F3"/>
    <w:rsid w:val="00643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155</Words>
  <Characters>855</Characters>
  <Application>Microsoft Office Word</Application>
  <DocSecurity>0</DocSecurity>
  <Lines>7</Lines>
  <Paragraphs>2</Paragraphs>
  <ScaleCrop>false</ScaleCrop>
  <Company>HP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2016-10-12T10:45:00Z</dcterms:created>
  <dcterms:modified xsi:type="dcterms:W3CDTF">2016-10-12T11:01:00Z</dcterms:modified>
</cp:coreProperties>
</file>